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59" w:rsidRDefault="007D4259">
      <w:r>
        <w:t>от 23.12.2019</w:t>
      </w:r>
    </w:p>
    <w:p w:rsidR="007D4259" w:rsidRDefault="007D4259"/>
    <w:p w:rsidR="007D4259" w:rsidRDefault="007D425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D4259" w:rsidRDefault="007D4259">
      <w:r>
        <w:t>Общество с ограниченной ответственностью «Градатим» ИНН 7717516761</w:t>
      </w:r>
    </w:p>
    <w:p w:rsidR="007D4259" w:rsidRDefault="007D4259">
      <w:r>
        <w:t>Общество с ограниченной ответственностью «Архитектурная мастерская Гурнова К.А.» ИНН 7842039555</w:t>
      </w:r>
    </w:p>
    <w:p w:rsidR="007D4259" w:rsidRDefault="007D425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4259"/>
    <w:rsid w:val="00045D12"/>
    <w:rsid w:val="0052439B"/>
    <w:rsid w:val="007D4259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